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A" w:rsidRDefault="00F7131A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</w:p>
    <w:p w:rsidR="00C80010" w:rsidRDefault="00C507B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bookmarkStart w:id="0" w:name="_GoBack"/>
      <w:bookmarkEnd w:id="0"/>
      <w:r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Walking Groups </w:t>
      </w: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</w:p>
    <w:p w:rsidR="00CC2A66" w:rsidRDefault="00CC2A66" w:rsidP="00CC2A66">
      <w:pPr>
        <w:ind w:left="720" w:firstLine="720"/>
        <w:rPr>
          <w:rFonts w:ascii="Verdana" w:hAnsi="Verdana"/>
          <w:b/>
          <w:bCs/>
          <w:color w:val="3EB6E9"/>
          <w:sz w:val="40"/>
          <w:szCs w:val="40"/>
        </w:rPr>
      </w:pPr>
    </w:p>
    <w:p w:rsidR="00CC2A66" w:rsidRDefault="004262FF" w:rsidP="00CC2A66">
      <w:pPr>
        <w:ind w:left="-142"/>
        <w:rPr>
          <w:rFonts w:ascii="Verdana" w:hAnsi="Verdana"/>
          <w:b/>
          <w:bCs/>
          <w:color w:val="3EB6E9"/>
          <w:sz w:val="36"/>
          <w:szCs w:val="36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Saturday </w:t>
      </w:r>
      <w:r w:rsidR="00C507B6">
        <w:rPr>
          <w:rFonts w:ascii="Verdana" w:hAnsi="Verdana"/>
          <w:b/>
          <w:bCs/>
          <w:color w:val="3EB6E9"/>
          <w:sz w:val="40"/>
          <w:szCs w:val="40"/>
        </w:rPr>
        <w:t xml:space="preserve">Walking </w:t>
      </w:r>
      <w:r w:rsidR="00CC2A66">
        <w:rPr>
          <w:rFonts w:ascii="Verdana" w:hAnsi="Verdana"/>
          <w:b/>
          <w:bCs/>
          <w:color w:val="3EB6E9"/>
          <w:sz w:val="40"/>
          <w:szCs w:val="40"/>
        </w:rPr>
        <w:t>Group</w:t>
      </w:r>
    </w:p>
    <w:p w:rsidR="004262FF" w:rsidRDefault="004262FF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>10am – 4pm fortnightly</w:t>
      </w:r>
    </w:p>
    <w:p w:rsidR="00CC2A66" w:rsidRPr="00CC2A66" w:rsidRDefault="00C507B6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>Meet at 9.55</w:t>
      </w:r>
      <w:r w:rsidR="004262FF">
        <w:rPr>
          <w:rFonts w:ascii="Verdana" w:hAnsi="Verdana"/>
          <w:b/>
          <w:bCs/>
          <w:color w:val="3EB6E9"/>
          <w:sz w:val="40"/>
          <w:szCs w:val="40"/>
        </w:rPr>
        <w:t xml:space="preserve">am – </w:t>
      </w:r>
      <w:r>
        <w:rPr>
          <w:rFonts w:ascii="Verdana" w:hAnsi="Verdana"/>
          <w:b/>
          <w:bCs/>
          <w:color w:val="3EB6E9"/>
          <w:sz w:val="40"/>
          <w:szCs w:val="40"/>
        </w:rPr>
        <w:t xml:space="preserve">Return at </w:t>
      </w:r>
      <w:r w:rsidR="004262FF">
        <w:rPr>
          <w:rFonts w:ascii="Verdana" w:hAnsi="Verdana"/>
          <w:b/>
          <w:bCs/>
          <w:color w:val="3EB6E9"/>
          <w:sz w:val="40"/>
          <w:szCs w:val="40"/>
        </w:rPr>
        <w:t xml:space="preserve">4pm  </w:t>
      </w:r>
    </w:p>
    <w:p w:rsidR="00CC2A66" w:rsidRPr="006F72A7" w:rsidRDefault="00CC2A66" w:rsidP="00CC2A66">
      <w:pPr>
        <w:tabs>
          <w:tab w:val="left" w:pos="4200"/>
        </w:tabs>
        <w:ind w:left="-142"/>
        <w:rPr>
          <w:color w:val="3EB6E9"/>
          <w:sz w:val="28"/>
          <w:szCs w:val="28"/>
        </w:rPr>
      </w:pPr>
    </w:p>
    <w:p w:rsidR="00CC2A66" w:rsidRPr="00C65B96" w:rsidRDefault="004262FF" w:rsidP="00C507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Group Leader: </w:t>
      </w:r>
      <w:r w:rsidR="00C507B6">
        <w:rPr>
          <w:rFonts w:ascii="Arial" w:hAnsi="Arial" w:cs="Arial"/>
          <w:bCs/>
          <w:sz w:val="24"/>
          <w:szCs w:val="24"/>
        </w:rPr>
        <w:t xml:space="preserve">Ruth Wood </w:t>
      </w:r>
    </w:p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 Number:</w:t>
      </w:r>
      <w:r w:rsidR="004262FF" w:rsidRPr="004262FF">
        <w:rPr>
          <w:rFonts w:ascii="Verdana" w:hAnsi="Verdana"/>
          <w:b/>
          <w:bCs/>
          <w:sz w:val="24"/>
          <w:szCs w:val="24"/>
        </w:rPr>
        <w:t xml:space="preserve"> </w:t>
      </w:r>
      <w:r w:rsidR="00C507B6">
        <w:rPr>
          <w:rFonts w:ascii="Arial Black" w:hAnsi="Arial Black"/>
          <w:b/>
          <w:sz w:val="24"/>
          <w:szCs w:val="24"/>
        </w:rPr>
        <w:t xml:space="preserve">07976 704535 </w:t>
      </w:r>
      <w:r w:rsidR="004262FF">
        <w:rPr>
          <w:rFonts w:ascii="Arial" w:hAnsi="Arial" w:cs="Arial"/>
          <w:bCs/>
          <w:sz w:val="24"/>
          <w:szCs w:val="24"/>
        </w:rPr>
        <w:t xml:space="preserve">Call </w:t>
      </w:r>
      <w:r w:rsidR="00C507B6" w:rsidRPr="00C65B96">
        <w:rPr>
          <w:rFonts w:ascii="Arial" w:hAnsi="Arial" w:cs="Arial"/>
          <w:bCs/>
          <w:sz w:val="24"/>
          <w:szCs w:val="24"/>
        </w:rPr>
        <w:t xml:space="preserve">in an emergency </w:t>
      </w:r>
      <w:r w:rsidR="004262FF">
        <w:rPr>
          <w:rFonts w:ascii="Arial" w:hAnsi="Arial" w:cs="Arial"/>
          <w:bCs/>
          <w:sz w:val="24"/>
          <w:szCs w:val="24"/>
        </w:rPr>
        <w:t>between 9am – 5</w:t>
      </w:r>
      <w:r w:rsidRPr="00C65B96">
        <w:rPr>
          <w:rFonts w:ascii="Arial" w:hAnsi="Arial" w:cs="Arial"/>
          <w:bCs/>
          <w:sz w:val="24"/>
          <w:szCs w:val="24"/>
        </w:rPr>
        <w:t>pm</w:t>
      </w:r>
    </w:p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</w:p>
    <w:p w:rsidR="00C507B6" w:rsidRDefault="00C507B6" w:rsidP="00C507B6">
      <w:pPr>
        <w:rPr>
          <w:rFonts w:ascii="Verdana" w:hAnsi="Verdana"/>
          <w:bCs/>
          <w:color w:val="auto"/>
          <w:sz w:val="24"/>
          <w:szCs w:val="24"/>
        </w:rPr>
      </w:pPr>
    </w:p>
    <w:p w:rsidR="00C507B6" w:rsidRDefault="00C507B6" w:rsidP="00C507B6">
      <w:pPr>
        <w:rPr>
          <w:rFonts w:ascii="Verdana" w:hAnsi="Verdana"/>
          <w:bCs/>
          <w:color w:val="auto"/>
          <w:sz w:val="24"/>
          <w:szCs w:val="24"/>
        </w:rPr>
      </w:pPr>
    </w:p>
    <w:p w:rsidR="00C507B6" w:rsidRDefault="00C507B6" w:rsidP="00C507B6">
      <w:pPr>
        <w:rPr>
          <w:rFonts w:ascii="Verdana" w:hAnsi="Verdana"/>
          <w:bCs/>
          <w:color w:val="auto"/>
          <w:sz w:val="24"/>
          <w:szCs w:val="24"/>
        </w:rPr>
      </w:pPr>
    </w:p>
    <w:p w:rsidR="00C507B6" w:rsidRPr="00C507B6" w:rsidRDefault="00C507B6" w:rsidP="00C507B6">
      <w:pPr>
        <w:rPr>
          <w:rFonts w:ascii="Verdana" w:hAnsi="Verdana"/>
          <w:bCs/>
          <w:color w:val="auto"/>
          <w:sz w:val="24"/>
          <w:szCs w:val="24"/>
        </w:rPr>
      </w:pPr>
      <w:r w:rsidRPr="00C507B6">
        <w:rPr>
          <w:rFonts w:ascii="Verdana" w:hAnsi="Verdana"/>
          <w:bCs/>
          <w:color w:val="auto"/>
          <w:sz w:val="24"/>
          <w:szCs w:val="24"/>
        </w:rPr>
        <w:t>A full day out on a good length country walk, usually a route of around 6 miles. Transport to and from a central point in Stockport.</w:t>
      </w:r>
    </w:p>
    <w:p w:rsidR="004262FF" w:rsidRPr="00C507B6" w:rsidRDefault="004262FF" w:rsidP="00C507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701"/>
        <w:gridCol w:w="2280"/>
        <w:gridCol w:w="1461"/>
      </w:tblGrid>
      <w:tr w:rsidR="00C507B6" w:rsidRPr="00C507B6" w:rsidTr="002D3AE5">
        <w:trPr>
          <w:trHeight w:val="562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Month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Dates</w:t>
            </w:r>
          </w:p>
        </w:tc>
      </w:tr>
      <w:tr w:rsidR="00C507B6" w:rsidRPr="00C507B6" w:rsidTr="002D3AE5">
        <w:trPr>
          <w:trHeight w:val="302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12th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C507B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07B6" w:rsidRPr="00C507B6" w:rsidTr="002D3AE5">
        <w:trPr>
          <w:trHeight w:val="278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9</w:t>
            </w:r>
            <w:r w:rsidRPr="00C507B6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 w:rsidRPr="00C507B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Pr="00C507B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07B6" w:rsidRPr="00C507B6" w:rsidTr="002D3AE5">
        <w:trPr>
          <w:trHeight w:val="278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</w:rPr>
              <w:t>7</w:t>
            </w:r>
            <w:r w:rsidRPr="00C507B6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 w:rsidRPr="00C507B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7B6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C507B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07B6" w:rsidRPr="00C507B6" w:rsidRDefault="00C507B6" w:rsidP="00C507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80010" w:rsidRDefault="00C80010" w:rsidP="00C80010">
      <w:pPr>
        <w:rPr>
          <w:rFonts w:ascii="Arial" w:hAnsi="Arial" w:cs="Arial"/>
          <w:bCs/>
          <w:sz w:val="24"/>
          <w:szCs w:val="24"/>
        </w:rPr>
      </w:pPr>
    </w:p>
    <w:p w:rsidR="00C80010" w:rsidRPr="004262FF" w:rsidRDefault="00C80010" w:rsidP="00C80010">
      <w:pPr>
        <w:rPr>
          <w:rFonts w:ascii="Arial" w:hAnsi="Arial" w:cs="Arial"/>
          <w:bCs/>
          <w:sz w:val="24"/>
          <w:szCs w:val="24"/>
        </w:rPr>
      </w:pPr>
      <w:r w:rsidRPr="00C80010">
        <w:rPr>
          <w:rFonts w:ascii="Arial" w:hAnsi="Arial" w:cs="Arial"/>
          <w:bCs/>
          <w:sz w:val="24"/>
          <w:szCs w:val="24"/>
        </w:rPr>
        <w:t>Please note: All activities may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0010">
        <w:rPr>
          <w:rFonts w:ascii="Arial" w:hAnsi="Arial" w:cs="Arial"/>
          <w:bCs/>
          <w:sz w:val="24"/>
          <w:szCs w:val="24"/>
        </w:rPr>
        <w:t>be subject to change at short notice</w:t>
      </w:r>
    </w:p>
    <w:p w:rsidR="00C80010" w:rsidRPr="00C80010" w:rsidRDefault="00C80010" w:rsidP="00C80010">
      <w:pPr>
        <w:rPr>
          <w:rFonts w:ascii="Arial" w:hAnsi="Arial" w:cs="Arial"/>
          <w:bCs/>
          <w:sz w:val="24"/>
          <w:szCs w:val="24"/>
        </w:rPr>
      </w:pPr>
      <w:r w:rsidRPr="00C80010">
        <w:rPr>
          <w:rFonts w:ascii="Arial" w:hAnsi="Arial" w:cs="Arial"/>
          <w:bCs/>
          <w:sz w:val="24"/>
          <w:szCs w:val="24"/>
        </w:rPr>
        <w:t>Warm Waterproof clothing is recommended (even if warm and sunny) for all Outdoor sessions.</w:t>
      </w:r>
    </w:p>
    <w:p w:rsidR="00C80010" w:rsidRPr="00C80010" w:rsidRDefault="00C80010" w:rsidP="00C80010">
      <w:pPr>
        <w:rPr>
          <w:rFonts w:ascii="Arial" w:hAnsi="Arial" w:cs="Arial"/>
          <w:bCs/>
          <w:sz w:val="24"/>
          <w:szCs w:val="24"/>
        </w:rPr>
      </w:pPr>
      <w:r w:rsidRPr="00C80010">
        <w:rPr>
          <w:rFonts w:ascii="Arial" w:hAnsi="Arial" w:cs="Arial"/>
          <w:bCs/>
          <w:sz w:val="24"/>
          <w:szCs w:val="24"/>
        </w:rPr>
        <w:t>Please ensure you bring a packed lunch and drink or money to purchase lunch &amp; a drink.</w:t>
      </w:r>
    </w:p>
    <w:p w:rsidR="00C80010" w:rsidRDefault="00C80010" w:rsidP="00C80010">
      <w:pPr>
        <w:rPr>
          <w:rFonts w:ascii="Arial" w:hAnsi="Arial" w:cs="Arial"/>
          <w:bCs/>
          <w:sz w:val="24"/>
          <w:szCs w:val="24"/>
        </w:rPr>
      </w:pPr>
    </w:p>
    <w:p w:rsidR="004262FF" w:rsidRPr="004262FF" w:rsidRDefault="004262FF" w:rsidP="004262FF">
      <w:pPr>
        <w:jc w:val="center"/>
        <w:rPr>
          <w:rFonts w:ascii="Arial" w:hAnsi="Arial" w:cs="Arial"/>
          <w:bCs/>
          <w:sz w:val="24"/>
          <w:szCs w:val="24"/>
        </w:rPr>
      </w:pPr>
      <w:r w:rsidRPr="004262FF">
        <w:rPr>
          <w:rFonts w:ascii="Arial" w:hAnsi="Arial" w:cs="Arial"/>
          <w:b/>
          <w:bCs/>
          <w:sz w:val="24"/>
          <w:szCs w:val="24"/>
        </w:rPr>
        <w:t>MEETING PLACE</w:t>
      </w:r>
      <w:r w:rsidRPr="004262FF">
        <w:rPr>
          <w:rFonts w:ascii="Arial" w:hAnsi="Arial" w:cs="Arial"/>
          <w:bCs/>
          <w:sz w:val="24"/>
          <w:szCs w:val="24"/>
        </w:rPr>
        <w:t>: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62FF">
        <w:rPr>
          <w:rFonts w:ascii="Arial" w:hAnsi="Arial" w:cs="Arial"/>
          <w:b/>
          <w:bCs/>
          <w:sz w:val="24"/>
          <w:szCs w:val="24"/>
        </w:rPr>
        <w:t>DECATHLON Store (Opposite B &amp; Q)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62FF">
        <w:rPr>
          <w:rFonts w:ascii="Arial" w:hAnsi="Arial" w:cs="Arial"/>
          <w:b/>
          <w:bCs/>
          <w:sz w:val="24"/>
          <w:szCs w:val="24"/>
        </w:rPr>
        <w:t>George’s Road, Stockport. SK4 1DN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07B6" w:rsidRPr="00C507B6" w:rsidRDefault="00C507B6" w:rsidP="00C507B6">
      <w:pPr>
        <w:jc w:val="center"/>
        <w:rPr>
          <w:rFonts w:ascii="Arial" w:hAnsi="Arial" w:cs="Arial"/>
          <w:b/>
          <w:bCs/>
        </w:rPr>
      </w:pPr>
      <w:r w:rsidRPr="00C507B6">
        <w:rPr>
          <w:rFonts w:ascii="Arial" w:hAnsi="Arial" w:cs="Arial"/>
          <w:b/>
          <w:bCs/>
        </w:rPr>
        <w:t xml:space="preserve">Warm Waterproof clothing is recommended (even if warm and sunny) for all Outdoor sessions. </w:t>
      </w:r>
    </w:p>
    <w:p w:rsidR="00C507B6" w:rsidRPr="00C507B6" w:rsidRDefault="00C507B6" w:rsidP="00C507B6">
      <w:pPr>
        <w:jc w:val="center"/>
        <w:rPr>
          <w:rFonts w:ascii="Arial" w:hAnsi="Arial" w:cs="Arial"/>
          <w:b/>
          <w:bCs/>
        </w:rPr>
      </w:pPr>
      <w:r w:rsidRPr="00C507B6">
        <w:rPr>
          <w:rFonts w:ascii="Arial" w:hAnsi="Arial" w:cs="Arial"/>
          <w:b/>
          <w:bCs/>
        </w:rPr>
        <w:t>Please ensure you bring refreshments or snacks (as recommended in Food &amp; Drink Policy)</w:t>
      </w:r>
    </w:p>
    <w:p w:rsidR="004262FF" w:rsidRPr="004262FF" w:rsidRDefault="004262FF" w:rsidP="004262FF">
      <w:pPr>
        <w:rPr>
          <w:rFonts w:ascii="Arial" w:hAnsi="Arial" w:cs="Arial"/>
          <w:bCs/>
          <w:sz w:val="24"/>
          <w:szCs w:val="24"/>
        </w:rPr>
      </w:pPr>
    </w:p>
    <w:p w:rsidR="004262FF" w:rsidRDefault="004262FF" w:rsidP="004262FF">
      <w:pPr>
        <w:rPr>
          <w:rFonts w:ascii="Arial" w:hAnsi="Arial" w:cs="Arial"/>
          <w:bCs/>
          <w:sz w:val="24"/>
          <w:szCs w:val="24"/>
          <w:u w:val="single"/>
        </w:rPr>
      </w:pPr>
      <w:r w:rsidRPr="004262FF">
        <w:rPr>
          <w:rFonts w:ascii="Arial" w:hAnsi="Arial" w:cs="Arial"/>
          <w:bCs/>
          <w:sz w:val="24"/>
          <w:szCs w:val="24"/>
          <w:u w:val="single"/>
        </w:rPr>
        <w:t>Carers if appropriate - please don’t leave the meeting place until the Group Leader has arrived</w:t>
      </w:r>
    </w:p>
    <w:p w:rsidR="004262FF" w:rsidRPr="000C7208" w:rsidRDefault="00C507B6" w:rsidP="004262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Supportability</w:t>
      </w:r>
      <w:r w:rsidR="004262FF" w:rsidRPr="000C7208">
        <w:rPr>
          <w:rFonts w:ascii="Verdana" w:hAnsi="Verdana"/>
          <w:b/>
          <w:bCs/>
        </w:rPr>
        <w:t xml:space="preserve"> Leisure Groups </w:t>
      </w:r>
    </w:p>
    <w:p w:rsidR="004262FF" w:rsidRPr="000C7208" w:rsidRDefault="004262FF" w:rsidP="004262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Meridian House</w:t>
      </w:r>
      <w:r w:rsidRPr="000C7208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Pepper Road, </w:t>
      </w:r>
    </w:p>
    <w:p w:rsidR="004262FF" w:rsidRPr="000C7208" w:rsidRDefault="004262FF" w:rsidP="004262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Hazel Grove, Stockport. SK4 5BW</w:t>
      </w:r>
      <w:r w:rsidRPr="000C7208">
        <w:rPr>
          <w:rFonts w:ascii="Verdana" w:hAnsi="Verdana"/>
          <w:b/>
          <w:bCs/>
        </w:rPr>
        <w:t xml:space="preserve">. </w:t>
      </w:r>
    </w:p>
    <w:p w:rsidR="004262FF" w:rsidRDefault="004262FF" w:rsidP="004262FF">
      <w:pPr>
        <w:rPr>
          <w:rFonts w:ascii="Arial" w:hAnsi="Arial" w:cs="Arial"/>
          <w:bCs/>
          <w:sz w:val="24"/>
          <w:szCs w:val="24"/>
        </w:rPr>
      </w:pPr>
    </w:p>
    <w:p w:rsidR="00C80010" w:rsidRDefault="00C80010"/>
    <w:sectPr w:rsidR="00C80010" w:rsidSect="004262FF">
      <w:headerReference w:type="default" r:id="rId6"/>
      <w:footerReference w:type="default" r:id="rId7"/>
      <w:pgSz w:w="11906" w:h="16838"/>
      <w:pgMar w:top="1985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9" name="Picture 9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4262FF"/>
    <w:rsid w:val="008F720C"/>
    <w:rsid w:val="00C507B6"/>
    <w:rsid w:val="00C80010"/>
    <w:rsid w:val="00CC2A66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36743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3</cp:revision>
  <dcterms:created xsi:type="dcterms:W3CDTF">2019-09-18T17:10:00Z</dcterms:created>
  <dcterms:modified xsi:type="dcterms:W3CDTF">2019-09-18T17:11:00Z</dcterms:modified>
</cp:coreProperties>
</file>